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FFFE" w14:textId="3F33F636" w:rsidR="0098566F" w:rsidRPr="004268AF" w:rsidRDefault="004268AF" w:rsidP="0098566F">
      <w:pPr>
        <w:tabs>
          <w:tab w:val="left" w:pos="1620"/>
        </w:tabs>
        <w:ind w:left="1701" w:right="92"/>
        <w:rPr>
          <w:rFonts w:ascii="Arial" w:hAnsi="Arial" w:cs="Arial"/>
          <w:b/>
          <w:i/>
          <w:iCs/>
        </w:rPr>
      </w:pPr>
      <w:r w:rsidRPr="004268AF">
        <w:rPr>
          <w:rFonts w:ascii="Arial" w:hAnsi="Arial" w:cs="Arial"/>
          <w:b/>
          <w:i/>
          <w:iCs/>
        </w:rPr>
        <w:t>Antaget i kommunfullmäktige 202</w:t>
      </w:r>
      <w:r w:rsidR="00150A67">
        <w:rPr>
          <w:rFonts w:ascii="Arial" w:hAnsi="Arial" w:cs="Arial"/>
          <w:b/>
          <w:i/>
          <w:iCs/>
        </w:rPr>
        <w:t>3</w:t>
      </w:r>
      <w:r w:rsidRPr="004268AF">
        <w:rPr>
          <w:rFonts w:ascii="Arial" w:hAnsi="Arial" w:cs="Arial"/>
          <w:b/>
          <w:i/>
          <w:iCs/>
        </w:rPr>
        <w:t>-</w:t>
      </w:r>
      <w:r w:rsidR="00A50F36">
        <w:rPr>
          <w:rFonts w:ascii="Arial" w:hAnsi="Arial" w:cs="Arial"/>
          <w:b/>
          <w:i/>
          <w:iCs/>
        </w:rPr>
        <w:t>11-13</w:t>
      </w:r>
      <w:r w:rsidRPr="004268AF">
        <w:rPr>
          <w:rFonts w:ascii="Arial" w:hAnsi="Arial" w:cs="Arial"/>
          <w:b/>
          <w:i/>
          <w:iCs/>
        </w:rPr>
        <w:t xml:space="preserve"> § </w:t>
      </w:r>
      <w:r w:rsidR="00A50F36">
        <w:rPr>
          <w:rFonts w:ascii="Arial" w:hAnsi="Arial" w:cs="Arial"/>
          <w:b/>
          <w:i/>
          <w:iCs/>
        </w:rPr>
        <w:t>145</w:t>
      </w:r>
    </w:p>
    <w:p w14:paraId="14DC71D7" w14:textId="77777777" w:rsidR="0098566F" w:rsidRDefault="0098566F" w:rsidP="0098566F">
      <w:pPr>
        <w:tabs>
          <w:tab w:val="left" w:pos="1620"/>
        </w:tabs>
        <w:ind w:left="1701" w:right="1692"/>
        <w:rPr>
          <w:rFonts w:ascii="Arial" w:hAnsi="Arial" w:cs="Arial"/>
          <w:b/>
          <w:sz w:val="28"/>
          <w:szCs w:val="28"/>
        </w:rPr>
      </w:pPr>
    </w:p>
    <w:p w14:paraId="68081248" w14:textId="77777777" w:rsidR="0098566F" w:rsidRPr="00472FB3" w:rsidRDefault="0098566F" w:rsidP="0098566F">
      <w:pPr>
        <w:tabs>
          <w:tab w:val="left" w:pos="1620"/>
        </w:tabs>
        <w:ind w:left="1701" w:right="1692"/>
        <w:rPr>
          <w:rFonts w:ascii="Arial" w:hAnsi="Arial" w:cs="Arial"/>
          <w:b/>
          <w:sz w:val="28"/>
          <w:szCs w:val="28"/>
        </w:rPr>
      </w:pPr>
    </w:p>
    <w:p w14:paraId="18B23172" w14:textId="07FCC6FE" w:rsidR="0098566F" w:rsidRDefault="008A4EFF" w:rsidP="0098566F">
      <w:pPr>
        <w:tabs>
          <w:tab w:val="left" w:pos="1620"/>
        </w:tabs>
        <w:ind w:left="1701" w:right="1692"/>
        <w:rPr>
          <w:b/>
          <w:sz w:val="32"/>
          <w:szCs w:val="32"/>
        </w:rPr>
      </w:pPr>
      <w:r>
        <w:rPr>
          <w:rFonts w:ascii="Arial" w:hAnsi="Arial" w:cs="Arial"/>
          <w:b/>
          <w:sz w:val="32"/>
          <w:szCs w:val="32"/>
        </w:rPr>
        <w:t>Avgift för k</w:t>
      </w:r>
      <w:r w:rsidR="00EB5E8F">
        <w:rPr>
          <w:rFonts w:ascii="Arial" w:hAnsi="Arial" w:cs="Arial"/>
          <w:b/>
          <w:sz w:val="32"/>
          <w:szCs w:val="32"/>
        </w:rPr>
        <w:t>opiering 202</w:t>
      </w:r>
      <w:r w:rsidR="00150A67">
        <w:rPr>
          <w:rFonts w:ascii="Arial" w:hAnsi="Arial" w:cs="Arial"/>
          <w:b/>
          <w:sz w:val="32"/>
          <w:szCs w:val="32"/>
        </w:rPr>
        <w:t>4</w:t>
      </w:r>
    </w:p>
    <w:p w14:paraId="071F9B5D" w14:textId="77777777" w:rsidR="0098566F" w:rsidRPr="005A3DC7" w:rsidRDefault="0098566F" w:rsidP="0098566F">
      <w:pPr>
        <w:tabs>
          <w:tab w:val="left" w:pos="1620"/>
        </w:tabs>
        <w:ind w:left="900" w:right="1692"/>
        <w:rPr>
          <w:b/>
        </w:rPr>
      </w:pPr>
    </w:p>
    <w:p w14:paraId="6297F40F" w14:textId="77777777" w:rsidR="0098566F" w:rsidRPr="0004535E" w:rsidRDefault="0098566F" w:rsidP="0098566F">
      <w:pPr>
        <w:tabs>
          <w:tab w:val="left" w:pos="1620"/>
        </w:tabs>
        <w:ind w:left="1701" w:right="1692"/>
        <w:rPr>
          <w:rFonts w:ascii="Garamond" w:hAnsi="Garamond"/>
        </w:rPr>
      </w:pPr>
      <w:r w:rsidRPr="0004535E">
        <w:rPr>
          <w:rFonts w:ascii="Garamond" w:hAnsi="Garamond"/>
        </w:rPr>
        <w:t>Svart/vit</w:t>
      </w:r>
      <w:r w:rsidRPr="0004535E">
        <w:rPr>
          <w:rFonts w:ascii="Garamond" w:hAnsi="Garamond"/>
        </w:rPr>
        <w:tab/>
        <w:t>A1 = 60 kronor</w:t>
      </w:r>
    </w:p>
    <w:p w14:paraId="7A7AC2E8" w14:textId="77777777" w:rsidR="0098566F" w:rsidRPr="0004535E" w:rsidRDefault="0098566F" w:rsidP="0098566F">
      <w:pPr>
        <w:tabs>
          <w:tab w:val="left" w:pos="1620"/>
        </w:tabs>
        <w:ind w:left="1701" w:right="1692"/>
        <w:rPr>
          <w:rFonts w:ascii="Garamond" w:hAnsi="Garamond"/>
        </w:rPr>
      </w:pPr>
      <w:r w:rsidRPr="0004535E">
        <w:rPr>
          <w:rFonts w:ascii="Garamond" w:hAnsi="Garamond"/>
        </w:rPr>
        <w:tab/>
        <w:t>A2 = 40 kronor</w:t>
      </w:r>
    </w:p>
    <w:p w14:paraId="529427DB" w14:textId="77777777" w:rsidR="0098566F" w:rsidRPr="0004535E" w:rsidRDefault="0098566F" w:rsidP="0098566F">
      <w:pPr>
        <w:tabs>
          <w:tab w:val="left" w:pos="1620"/>
        </w:tabs>
        <w:ind w:left="1701" w:right="1692"/>
        <w:rPr>
          <w:rFonts w:ascii="Garamond" w:hAnsi="Garamond"/>
        </w:rPr>
      </w:pPr>
      <w:r w:rsidRPr="0004535E">
        <w:rPr>
          <w:rFonts w:ascii="Garamond" w:hAnsi="Garamond"/>
        </w:rPr>
        <w:tab/>
        <w:t>A3 = 6 kronor</w:t>
      </w:r>
    </w:p>
    <w:p w14:paraId="18C9D3DA" w14:textId="77777777" w:rsidR="0098566F" w:rsidRPr="0004535E" w:rsidRDefault="0098566F" w:rsidP="0098566F">
      <w:pPr>
        <w:tabs>
          <w:tab w:val="left" w:pos="1620"/>
        </w:tabs>
        <w:ind w:left="1701" w:right="1692"/>
        <w:rPr>
          <w:rFonts w:ascii="Garamond" w:hAnsi="Garamond"/>
        </w:rPr>
      </w:pPr>
      <w:r w:rsidRPr="0004535E">
        <w:rPr>
          <w:rFonts w:ascii="Garamond" w:hAnsi="Garamond"/>
        </w:rPr>
        <w:tab/>
        <w:t>A4 = 4 kronor</w:t>
      </w:r>
    </w:p>
    <w:p w14:paraId="11D11D20" w14:textId="77777777" w:rsidR="0098566F" w:rsidRPr="0004535E" w:rsidRDefault="0098566F" w:rsidP="0098566F">
      <w:pPr>
        <w:tabs>
          <w:tab w:val="left" w:pos="1620"/>
        </w:tabs>
        <w:ind w:left="1701" w:right="92"/>
        <w:rPr>
          <w:rFonts w:ascii="Garamond" w:hAnsi="Garamond"/>
        </w:rPr>
      </w:pPr>
      <w:r w:rsidRPr="0004535E">
        <w:rPr>
          <w:rFonts w:ascii="Garamond" w:hAnsi="Garamond"/>
        </w:rPr>
        <w:tab/>
        <w:t>Föreningar</w:t>
      </w:r>
      <w:r>
        <w:rPr>
          <w:rFonts w:ascii="Garamond" w:hAnsi="Garamond"/>
        </w:rPr>
        <w:t xml:space="preserve"> samt politiska partier</w:t>
      </w:r>
      <w:r w:rsidRPr="0004535E">
        <w:rPr>
          <w:rFonts w:ascii="Garamond" w:hAnsi="Garamond"/>
        </w:rPr>
        <w:t xml:space="preserve"> som bistår med</w:t>
      </w:r>
      <w:r>
        <w:rPr>
          <w:rFonts w:ascii="Garamond" w:hAnsi="Garamond"/>
        </w:rPr>
        <w:t xml:space="preserve"> p</w:t>
      </w:r>
      <w:r w:rsidRPr="0004535E">
        <w:rPr>
          <w:rFonts w:ascii="Garamond" w:hAnsi="Garamond"/>
        </w:rPr>
        <w:t>apper 0 kronor</w:t>
      </w:r>
    </w:p>
    <w:p w14:paraId="1E5720AE" w14:textId="77777777" w:rsidR="0098566F" w:rsidRPr="00EC3087" w:rsidRDefault="0098566F" w:rsidP="0098566F">
      <w:pPr>
        <w:tabs>
          <w:tab w:val="left" w:pos="1620"/>
        </w:tabs>
        <w:ind w:left="900" w:right="1692"/>
        <w:rPr>
          <w:rFonts w:ascii="Garamond" w:hAnsi="Garamond"/>
          <w:b/>
        </w:rPr>
      </w:pPr>
    </w:p>
    <w:p w14:paraId="0F8D74B4" w14:textId="77777777" w:rsidR="0098566F" w:rsidRPr="0004535E" w:rsidRDefault="0098566F" w:rsidP="0098566F">
      <w:pPr>
        <w:tabs>
          <w:tab w:val="left" w:pos="1620"/>
        </w:tabs>
        <w:ind w:left="1701" w:right="1692"/>
        <w:rPr>
          <w:rFonts w:ascii="Garamond" w:hAnsi="Garamond"/>
        </w:rPr>
      </w:pPr>
      <w:r w:rsidRPr="0004535E">
        <w:rPr>
          <w:rFonts w:ascii="Garamond" w:hAnsi="Garamond"/>
        </w:rPr>
        <w:t>Färg</w:t>
      </w:r>
      <w:r w:rsidRPr="0004535E">
        <w:rPr>
          <w:rFonts w:ascii="Garamond" w:hAnsi="Garamond"/>
        </w:rPr>
        <w:tab/>
        <w:t>A3 = 8 kronor</w:t>
      </w:r>
    </w:p>
    <w:p w14:paraId="40C2C76D" w14:textId="77777777" w:rsidR="0098566F" w:rsidRDefault="0098566F" w:rsidP="0098566F">
      <w:pPr>
        <w:tabs>
          <w:tab w:val="left" w:pos="1620"/>
        </w:tabs>
        <w:ind w:left="1701" w:right="1692"/>
        <w:rPr>
          <w:rFonts w:ascii="Garamond" w:hAnsi="Garamond"/>
        </w:rPr>
      </w:pPr>
      <w:r w:rsidRPr="0004535E">
        <w:rPr>
          <w:rFonts w:ascii="Garamond" w:hAnsi="Garamond"/>
        </w:rPr>
        <w:tab/>
        <w:t>A4 = 6 kronor</w:t>
      </w:r>
    </w:p>
    <w:p w14:paraId="0B69769E" w14:textId="77777777" w:rsidR="0098566F" w:rsidRDefault="0098566F" w:rsidP="0098566F">
      <w:pPr>
        <w:tabs>
          <w:tab w:val="left" w:pos="1620"/>
        </w:tabs>
        <w:ind w:left="1701" w:right="1692"/>
        <w:rPr>
          <w:rFonts w:ascii="Garamond" w:hAnsi="Garamond"/>
        </w:rPr>
      </w:pPr>
    </w:p>
    <w:p w14:paraId="1532FC04" w14:textId="77777777" w:rsidR="00150A67" w:rsidRDefault="00150A67" w:rsidP="0098566F">
      <w:pPr>
        <w:tabs>
          <w:tab w:val="left" w:pos="1620"/>
        </w:tabs>
        <w:ind w:left="1701" w:right="1692"/>
        <w:rPr>
          <w:rFonts w:ascii="Garamond" w:hAnsi="Garamond"/>
        </w:rPr>
      </w:pPr>
    </w:p>
    <w:p w14:paraId="34CDE547" w14:textId="170C0958" w:rsidR="00150A67" w:rsidRDefault="00150A67" w:rsidP="00150A67">
      <w:pPr>
        <w:tabs>
          <w:tab w:val="left" w:pos="1620"/>
        </w:tabs>
        <w:ind w:left="1701" w:right="92"/>
        <w:rPr>
          <w:rFonts w:ascii="Garamond" w:hAnsi="Garamond"/>
        </w:rPr>
      </w:pPr>
      <w:r>
        <w:rPr>
          <w:rFonts w:ascii="Garamond" w:hAnsi="Garamond"/>
        </w:rPr>
        <w:t>Avgiften betalas via faktura. Samtliga avgifter anges inklusive moms. När avgiften tas ut har kommunen rätt att ta ut avgift också för porto eller annan kostnad om den kopierade handlingen ska skickas till mottagaren.</w:t>
      </w:r>
    </w:p>
    <w:p w14:paraId="7F439894" w14:textId="77777777" w:rsidR="00150A67" w:rsidRDefault="00150A67" w:rsidP="00150A67">
      <w:pPr>
        <w:tabs>
          <w:tab w:val="left" w:pos="1620"/>
        </w:tabs>
        <w:ind w:left="1701" w:right="92"/>
        <w:rPr>
          <w:rFonts w:ascii="Garamond" w:hAnsi="Garamond"/>
        </w:rPr>
      </w:pPr>
    </w:p>
    <w:p w14:paraId="67F852F4" w14:textId="135EBEE4" w:rsidR="0098566F" w:rsidRDefault="0098566F" w:rsidP="0098566F">
      <w:pPr>
        <w:tabs>
          <w:tab w:val="left" w:pos="1620"/>
        </w:tabs>
        <w:ind w:left="1701" w:right="1692"/>
        <w:rPr>
          <w:rFonts w:ascii="Garamond" w:hAnsi="Garamond"/>
        </w:rPr>
      </w:pPr>
      <w:r>
        <w:rPr>
          <w:rFonts w:ascii="Garamond" w:hAnsi="Garamond"/>
        </w:rPr>
        <w:t>Kopi</w:t>
      </w:r>
      <w:r w:rsidR="00150A67">
        <w:rPr>
          <w:rFonts w:ascii="Garamond" w:hAnsi="Garamond"/>
        </w:rPr>
        <w:t>ering av</w:t>
      </w:r>
      <w:r>
        <w:rPr>
          <w:rFonts w:ascii="Garamond" w:hAnsi="Garamond"/>
        </w:rPr>
        <w:t xml:space="preserve"> upp till </w:t>
      </w:r>
      <w:r w:rsidR="00150A67">
        <w:rPr>
          <w:rFonts w:ascii="Garamond" w:hAnsi="Garamond"/>
        </w:rPr>
        <w:t>tio sidor</w:t>
      </w:r>
      <w:r>
        <w:rPr>
          <w:rFonts w:ascii="Garamond" w:hAnsi="Garamond"/>
        </w:rPr>
        <w:t xml:space="preserve"> faktureras ej.</w:t>
      </w:r>
    </w:p>
    <w:p w14:paraId="46F707D1" w14:textId="77777777" w:rsidR="00150A67" w:rsidRDefault="00150A67" w:rsidP="0098566F">
      <w:pPr>
        <w:tabs>
          <w:tab w:val="left" w:pos="1620"/>
        </w:tabs>
        <w:ind w:left="1701" w:right="1692"/>
        <w:rPr>
          <w:rFonts w:ascii="Garamond" w:hAnsi="Garamond"/>
        </w:rPr>
      </w:pPr>
    </w:p>
    <w:p w14:paraId="5B525C61" w14:textId="77777777" w:rsidR="00150A67" w:rsidRDefault="00150A67" w:rsidP="0098566F">
      <w:pPr>
        <w:tabs>
          <w:tab w:val="left" w:pos="1620"/>
        </w:tabs>
        <w:ind w:left="1701" w:right="1692"/>
        <w:rPr>
          <w:rFonts w:ascii="Garamond" w:hAnsi="Garamond"/>
        </w:rPr>
      </w:pPr>
    </w:p>
    <w:p w14:paraId="2DE5BA6D" w14:textId="77777777" w:rsidR="00150A67" w:rsidRDefault="00150A67" w:rsidP="0098566F">
      <w:pPr>
        <w:tabs>
          <w:tab w:val="left" w:pos="1620"/>
        </w:tabs>
        <w:ind w:left="1701" w:right="1692"/>
        <w:rPr>
          <w:rFonts w:ascii="Garamond" w:hAnsi="Garamond"/>
        </w:rPr>
      </w:pPr>
    </w:p>
    <w:p w14:paraId="26873BEC" w14:textId="77777777" w:rsidR="00150A67" w:rsidRDefault="00150A67" w:rsidP="00150A67">
      <w:pPr>
        <w:tabs>
          <w:tab w:val="left" w:pos="1620"/>
        </w:tabs>
        <w:ind w:right="1692"/>
        <w:rPr>
          <w:rFonts w:ascii="Garamond" w:hAnsi="Garamond"/>
        </w:rPr>
      </w:pPr>
    </w:p>
    <w:p w14:paraId="3EBE3063" w14:textId="77777777" w:rsidR="00150A67" w:rsidRDefault="00150A67" w:rsidP="0098566F">
      <w:pPr>
        <w:tabs>
          <w:tab w:val="left" w:pos="1620"/>
        </w:tabs>
        <w:ind w:left="1701" w:right="1692"/>
        <w:rPr>
          <w:rFonts w:ascii="Garamond" w:hAnsi="Garamond"/>
        </w:rPr>
      </w:pPr>
    </w:p>
    <w:p w14:paraId="0B5FC5E0" w14:textId="77777777" w:rsidR="00150A67" w:rsidRDefault="00150A67" w:rsidP="0098566F">
      <w:pPr>
        <w:tabs>
          <w:tab w:val="left" w:pos="1620"/>
        </w:tabs>
        <w:ind w:left="1701" w:right="1692"/>
        <w:rPr>
          <w:rFonts w:ascii="Garamond" w:hAnsi="Garamond"/>
        </w:rPr>
      </w:pPr>
    </w:p>
    <w:p w14:paraId="781B4DD4" w14:textId="77777777" w:rsidR="00150A67" w:rsidRDefault="00150A67" w:rsidP="0098566F">
      <w:pPr>
        <w:tabs>
          <w:tab w:val="left" w:pos="1620"/>
        </w:tabs>
        <w:ind w:left="1701" w:right="1692"/>
        <w:rPr>
          <w:rFonts w:ascii="Garamond" w:hAnsi="Garamond"/>
        </w:rPr>
      </w:pPr>
    </w:p>
    <w:p w14:paraId="05FC51D2" w14:textId="77777777" w:rsidR="00150A67" w:rsidRDefault="00150A67" w:rsidP="0098566F">
      <w:pPr>
        <w:tabs>
          <w:tab w:val="left" w:pos="1620"/>
        </w:tabs>
        <w:ind w:left="1701" w:right="1692"/>
        <w:rPr>
          <w:rFonts w:ascii="Garamond" w:hAnsi="Garamond"/>
        </w:rPr>
      </w:pPr>
    </w:p>
    <w:p w14:paraId="73BF7A84" w14:textId="77777777" w:rsidR="00150A67" w:rsidRDefault="00150A67" w:rsidP="0098566F">
      <w:pPr>
        <w:tabs>
          <w:tab w:val="left" w:pos="1620"/>
        </w:tabs>
        <w:ind w:left="1701" w:right="1692"/>
        <w:rPr>
          <w:rFonts w:ascii="Garamond" w:hAnsi="Garamond"/>
        </w:rPr>
      </w:pPr>
    </w:p>
    <w:p w14:paraId="18731DF0" w14:textId="07BA3B5C" w:rsidR="00150A67" w:rsidRDefault="00150A67" w:rsidP="0098566F">
      <w:pPr>
        <w:tabs>
          <w:tab w:val="left" w:pos="1620"/>
        </w:tabs>
        <w:ind w:left="1701" w:right="1692"/>
        <w:rPr>
          <w:rFonts w:ascii="Garamond" w:hAnsi="Garamond"/>
        </w:rPr>
      </w:pPr>
      <w:r>
        <w:rPr>
          <w:rFonts w:ascii="Garamond" w:hAnsi="Garamond"/>
        </w:rPr>
        <w:t>I tjänsten,</w:t>
      </w:r>
    </w:p>
    <w:p w14:paraId="3C934663" w14:textId="77777777" w:rsidR="0098566F" w:rsidRDefault="0098566F" w:rsidP="0098566F">
      <w:pPr>
        <w:tabs>
          <w:tab w:val="left" w:pos="1620"/>
        </w:tabs>
        <w:ind w:left="1701" w:right="1692"/>
        <w:rPr>
          <w:rFonts w:ascii="Garamond" w:hAnsi="Garamond"/>
        </w:rPr>
      </w:pPr>
    </w:p>
    <w:p w14:paraId="15A96C52" w14:textId="77777777" w:rsidR="000A1ACD" w:rsidRDefault="000A1ACD" w:rsidP="000A1ACD">
      <w:pPr>
        <w:ind w:left="1701"/>
        <w:rPr>
          <w:rFonts w:ascii="Garamond" w:hAnsi="Garamond"/>
        </w:rPr>
      </w:pPr>
    </w:p>
    <w:p w14:paraId="76DAFE44" w14:textId="77777777" w:rsidR="00150A67" w:rsidRDefault="00150A67" w:rsidP="000A1ACD">
      <w:pPr>
        <w:ind w:left="1701"/>
        <w:rPr>
          <w:rFonts w:ascii="Garamond" w:hAnsi="Garamond"/>
        </w:rPr>
      </w:pPr>
    </w:p>
    <w:p w14:paraId="6392A6DA" w14:textId="77777777" w:rsidR="00150A67" w:rsidRDefault="00150A67" w:rsidP="000A1ACD">
      <w:pPr>
        <w:ind w:left="1701"/>
        <w:rPr>
          <w:rFonts w:ascii="Garamond" w:hAnsi="Garamond"/>
        </w:rPr>
      </w:pPr>
    </w:p>
    <w:p w14:paraId="0E5D3484" w14:textId="77777777" w:rsidR="00150A67" w:rsidRDefault="00150A67" w:rsidP="000A1ACD">
      <w:pPr>
        <w:ind w:left="1701"/>
        <w:rPr>
          <w:rFonts w:ascii="Garamond" w:hAnsi="Garamond"/>
        </w:rPr>
      </w:pPr>
    </w:p>
    <w:p w14:paraId="2A873317" w14:textId="7118BDB3" w:rsidR="00150A67" w:rsidRDefault="00150A67" w:rsidP="000A1ACD">
      <w:pPr>
        <w:ind w:left="1701"/>
        <w:rPr>
          <w:rFonts w:ascii="Garamond" w:hAnsi="Garamond"/>
        </w:rPr>
      </w:pPr>
      <w:r>
        <w:rPr>
          <w:rFonts w:ascii="Garamond" w:hAnsi="Garamond"/>
        </w:rPr>
        <w:t>Hanna Grahn,</w:t>
      </w:r>
    </w:p>
    <w:p w14:paraId="170DE13A" w14:textId="2F33CBA8" w:rsidR="00150A67" w:rsidRDefault="00150A67" w:rsidP="000A1ACD">
      <w:pPr>
        <w:ind w:left="1701"/>
        <w:rPr>
          <w:rFonts w:ascii="Arial" w:hAnsi="Arial" w:cs="Arial"/>
          <w:b/>
        </w:rPr>
      </w:pPr>
      <w:r>
        <w:rPr>
          <w:rFonts w:ascii="Garamond" w:hAnsi="Garamond"/>
        </w:rPr>
        <w:t>Kanslichef/kommunsekreterare</w:t>
      </w:r>
    </w:p>
    <w:sectPr w:rsidR="00150A67" w:rsidSect="0098566F">
      <w:headerReference w:type="default" r:id="rId7"/>
      <w:footerReference w:type="default" r:id="rId8"/>
      <w:pgSz w:w="11906" w:h="16838"/>
      <w:pgMar w:top="3402" w:right="1466" w:bottom="1843" w:left="1417" w:header="708" w:footer="708" w:gutter="0"/>
      <w:pgNumType w:chapStyle="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E11E" w14:textId="77777777" w:rsidR="000A6474" w:rsidRDefault="000A6474">
      <w:r>
        <w:separator/>
      </w:r>
    </w:p>
  </w:endnote>
  <w:endnote w:type="continuationSeparator" w:id="0">
    <w:p w14:paraId="23E4E25C" w14:textId="77777777" w:rsidR="000A6474" w:rsidRDefault="000A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C952" w14:textId="77777777" w:rsidR="00F6233E" w:rsidRPr="004C3F1F" w:rsidRDefault="00F6233E" w:rsidP="00F6233E">
    <w:pPr>
      <w:pStyle w:val="Sidfot"/>
      <w:tabs>
        <w:tab w:val="clear" w:pos="9072"/>
        <w:tab w:val="right" w:pos="9000"/>
      </w:tabs>
      <w:ind w:right="23"/>
      <w:jc w:val="center"/>
      <w:rPr>
        <w:rFonts w:ascii="Garamond" w:hAnsi="Garamond"/>
        <w:color w:val="A6A6A6" w:themeColor="background1" w:themeShade="A6"/>
        <w:sz w:val="20"/>
        <w:szCs w:val="20"/>
      </w:rPr>
    </w:pPr>
    <w:r w:rsidRPr="004C3F1F">
      <w:rPr>
        <w:rFonts w:ascii="Garamond" w:hAnsi="Garamond"/>
        <w:color w:val="A6A6A6" w:themeColor="background1" w:themeShade="A6"/>
        <w:sz w:val="20"/>
        <w:szCs w:val="20"/>
      </w:rPr>
      <w:t>Torsås kommun, Allfargatan 26, Box 503, 385 25 Torsås</w:t>
    </w:r>
  </w:p>
  <w:p w14:paraId="0479EEAD" w14:textId="77777777" w:rsidR="00FD62AC" w:rsidRPr="00F6233E" w:rsidRDefault="00F6233E" w:rsidP="00F6233E">
    <w:pPr>
      <w:pStyle w:val="Sidfot"/>
      <w:tabs>
        <w:tab w:val="clear" w:pos="9072"/>
        <w:tab w:val="right" w:pos="9000"/>
      </w:tabs>
      <w:ind w:right="23"/>
      <w:jc w:val="center"/>
      <w:rPr>
        <w:rFonts w:ascii="Garamond" w:hAnsi="Garamond"/>
        <w:color w:val="A6A6A6" w:themeColor="background1" w:themeShade="A6"/>
        <w:sz w:val="20"/>
        <w:szCs w:val="20"/>
      </w:rPr>
    </w:pPr>
    <w:r w:rsidRPr="004C3F1F">
      <w:rPr>
        <w:rFonts w:ascii="Garamond" w:hAnsi="Garamond"/>
        <w:color w:val="A6A6A6" w:themeColor="background1" w:themeShade="A6"/>
        <w:sz w:val="20"/>
        <w:szCs w:val="20"/>
      </w:rPr>
      <w:t xml:space="preserve">Hemsida: </w:t>
    </w:r>
    <w:hyperlink r:id="rId1" w:history="1">
      <w:r w:rsidRPr="004C3F1F">
        <w:rPr>
          <w:rStyle w:val="Hyperlnk"/>
          <w:rFonts w:ascii="Garamond" w:hAnsi="Garamond"/>
          <w:color w:val="A6A6A6" w:themeColor="background1" w:themeShade="A6"/>
          <w:sz w:val="20"/>
          <w:szCs w:val="20"/>
        </w:rPr>
        <w:t>www.torsas.se</w:t>
      </w:r>
    </w:hyperlink>
    <w:r w:rsidRPr="004C3F1F">
      <w:rPr>
        <w:rFonts w:ascii="Garamond" w:hAnsi="Garamond"/>
        <w:color w:val="A6A6A6" w:themeColor="background1" w:themeShade="A6"/>
        <w:sz w:val="20"/>
        <w:szCs w:val="20"/>
      </w:rPr>
      <w:t xml:space="preserve">, e-post: </w:t>
    </w:r>
    <w:hyperlink r:id="rId2" w:history="1">
      <w:r w:rsidRPr="004C3F1F">
        <w:rPr>
          <w:rStyle w:val="Hyperlnk"/>
          <w:rFonts w:ascii="Garamond" w:hAnsi="Garamond"/>
          <w:color w:val="A6A6A6" w:themeColor="background1" w:themeShade="A6"/>
          <w:sz w:val="20"/>
          <w:szCs w:val="20"/>
        </w:rPr>
        <w:t>info@torsas.se</w:t>
      </w:r>
    </w:hyperlink>
    <w:r w:rsidRPr="004C3F1F">
      <w:rPr>
        <w:rFonts w:ascii="Garamond" w:hAnsi="Garamond"/>
        <w:color w:val="A6A6A6" w:themeColor="background1" w:themeShade="A6"/>
        <w:sz w:val="20"/>
        <w:szCs w:val="20"/>
      </w:rPr>
      <w:t>, telefon: 0486-331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3A77" w14:textId="77777777" w:rsidR="000A6474" w:rsidRDefault="000A6474">
      <w:r>
        <w:separator/>
      </w:r>
    </w:p>
  </w:footnote>
  <w:footnote w:type="continuationSeparator" w:id="0">
    <w:p w14:paraId="0A405585" w14:textId="77777777" w:rsidR="000A6474" w:rsidRDefault="000A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454"/>
      <w:gridCol w:w="1918"/>
      <w:gridCol w:w="1917"/>
      <w:gridCol w:w="1925"/>
    </w:tblGrid>
    <w:tr w:rsidR="00D915DF" w:rsidRPr="00BB469D" w14:paraId="5250FB41" w14:textId="77777777" w:rsidTr="0098566F">
      <w:trPr>
        <w:cantSplit/>
        <w:trHeight w:hRule="exact" w:val="568"/>
      </w:trPr>
      <w:tc>
        <w:tcPr>
          <w:tcW w:w="3454" w:type="dxa"/>
          <w:vMerge w:val="restart"/>
          <w:tcBorders>
            <w:top w:val="nil"/>
            <w:left w:val="nil"/>
            <w:bottom w:val="nil"/>
            <w:right w:val="nil"/>
          </w:tcBorders>
          <w:tcMar>
            <w:left w:w="57" w:type="dxa"/>
          </w:tcMar>
        </w:tcPr>
        <w:p w14:paraId="2CBF84F5" w14:textId="71570B1F" w:rsidR="00C35132" w:rsidRPr="00BB469D" w:rsidRDefault="00150A67" w:rsidP="007F1AA0">
          <w:pPr>
            <w:pStyle w:val="Sidhuvud"/>
            <w:spacing w:after="120"/>
            <w:rPr>
              <w:rFonts w:ascii="Garamond" w:hAnsi="Garamond" w:cs="Arial"/>
              <w:color w:val="A6A6A6" w:themeColor="background1" w:themeShade="A6"/>
              <w:sz w:val="18"/>
              <w:szCs w:val="18"/>
            </w:rPr>
          </w:pPr>
          <w:r w:rsidRPr="00EC01D5">
            <w:rPr>
              <w:rFonts w:ascii="Garamond" w:hAnsi="Garamond" w:cs="Arial"/>
              <w:noProof/>
              <w:color w:val="FFFFFF" w:themeColor="background1"/>
              <w:sz w:val="18"/>
              <w:szCs w:val="18"/>
            </w:rPr>
            <w:drawing>
              <wp:inline distT="0" distB="0" distL="0" distR="0" wp14:anchorId="3352A97C" wp14:editId="053CD264">
                <wp:extent cx="1015501" cy="47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as_kommun.gif"/>
                        <pic:cNvPicPr/>
                      </pic:nvPicPr>
                      <pic:blipFill>
                        <a:blip r:embed="rId1">
                          <a:extLst>
                            <a:ext uri="{28A0092B-C50C-407E-A947-70E740481C1C}">
                              <a14:useLocalDpi xmlns:a14="http://schemas.microsoft.com/office/drawing/2010/main" val="0"/>
                            </a:ext>
                          </a:extLst>
                        </a:blip>
                        <a:stretch>
                          <a:fillRect/>
                        </a:stretch>
                      </pic:blipFill>
                      <pic:spPr>
                        <a:xfrm>
                          <a:off x="0" y="0"/>
                          <a:ext cx="1015501" cy="478800"/>
                        </a:xfrm>
                        <a:prstGeom prst="rect">
                          <a:avLst/>
                        </a:prstGeom>
                      </pic:spPr>
                    </pic:pic>
                  </a:graphicData>
                </a:graphic>
              </wp:inline>
            </w:drawing>
          </w:r>
        </w:p>
      </w:tc>
      <w:tc>
        <w:tcPr>
          <w:tcW w:w="3835" w:type="dxa"/>
          <w:gridSpan w:val="2"/>
          <w:tcBorders>
            <w:top w:val="nil"/>
            <w:left w:val="nil"/>
            <w:bottom w:val="nil"/>
            <w:right w:val="nil"/>
          </w:tcBorders>
          <w:tcMar>
            <w:left w:w="57" w:type="dxa"/>
          </w:tcMar>
        </w:tcPr>
        <w:p w14:paraId="4A5C727C" w14:textId="77777777" w:rsidR="00C35132" w:rsidRPr="00BB469D" w:rsidRDefault="00C35132" w:rsidP="007F1AA0">
          <w:pPr>
            <w:pStyle w:val="Sidhuvud"/>
            <w:rPr>
              <w:rFonts w:ascii="Garamond" w:hAnsi="Garamond" w:cs="Arial"/>
              <w:color w:val="A6A6A6" w:themeColor="background1" w:themeShade="A6"/>
              <w:sz w:val="18"/>
              <w:szCs w:val="18"/>
            </w:rPr>
          </w:pPr>
        </w:p>
      </w:tc>
      <w:tc>
        <w:tcPr>
          <w:tcW w:w="1925" w:type="dxa"/>
          <w:tcBorders>
            <w:top w:val="nil"/>
            <w:left w:val="nil"/>
            <w:bottom w:val="nil"/>
            <w:right w:val="nil"/>
          </w:tcBorders>
          <w:tcMar>
            <w:left w:w="57" w:type="dxa"/>
          </w:tcMar>
        </w:tcPr>
        <w:p w14:paraId="57A0E3D3" w14:textId="77777777" w:rsidR="00C35132" w:rsidRPr="00BB469D" w:rsidRDefault="00C35132" w:rsidP="007F1AA0">
          <w:pPr>
            <w:pStyle w:val="Sidhuvud"/>
            <w:rPr>
              <w:rFonts w:ascii="Garamond" w:hAnsi="Garamond" w:cs="Arial"/>
              <w:color w:val="A6A6A6" w:themeColor="background1" w:themeShade="A6"/>
              <w:sz w:val="18"/>
              <w:szCs w:val="18"/>
            </w:rPr>
          </w:pPr>
        </w:p>
      </w:tc>
    </w:tr>
    <w:tr w:rsidR="00D915DF" w:rsidRPr="00BB469D" w14:paraId="34DFE665" w14:textId="77777777" w:rsidTr="00E046D1">
      <w:trPr>
        <w:cantSplit/>
        <w:trHeight w:hRule="exact" w:val="430"/>
      </w:trPr>
      <w:tc>
        <w:tcPr>
          <w:tcW w:w="3454" w:type="dxa"/>
          <w:vMerge/>
          <w:tcBorders>
            <w:top w:val="nil"/>
            <w:left w:val="nil"/>
            <w:bottom w:val="nil"/>
            <w:right w:val="nil"/>
          </w:tcBorders>
          <w:tcMar>
            <w:left w:w="57" w:type="dxa"/>
          </w:tcMar>
        </w:tcPr>
        <w:p w14:paraId="07C3D225" w14:textId="77777777" w:rsidR="00C35132" w:rsidRPr="00BB469D" w:rsidRDefault="00C35132" w:rsidP="007F1AA0">
          <w:pPr>
            <w:pStyle w:val="Sidhuvud"/>
            <w:spacing w:after="120"/>
            <w:rPr>
              <w:rFonts w:ascii="Garamond" w:hAnsi="Garamond" w:cs="Arial"/>
              <w:color w:val="A6A6A6" w:themeColor="background1" w:themeShade="A6"/>
              <w:sz w:val="18"/>
              <w:szCs w:val="18"/>
            </w:rPr>
          </w:pPr>
        </w:p>
      </w:tc>
      <w:tc>
        <w:tcPr>
          <w:tcW w:w="1918" w:type="dxa"/>
          <w:tcBorders>
            <w:top w:val="nil"/>
            <w:left w:val="nil"/>
            <w:bottom w:val="nil"/>
            <w:right w:val="nil"/>
          </w:tcBorders>
          <w:tcMar>
            <w:left w:w="57" w:type="dxa"/>
          </w:tcMar>
        </w:tcPr>
        <w:p w14:paraId="7E618DA2" w14:textId="77777777" w:rsidR="00D1102E" w:rsidRDefault="00C35132" w:rsidP="000A1ACD">
          <w:pPr>
            <w:pStyle w:val="Sidhuvud"/>
            <w:rPr>
              <w:rFonts w:ascii="Garamond" w:hAnsi="Garamond" w:cs="Arial"/>
              <w:color w:val="A6A6A6" w:themeColor="background1" w:themeShade="A6"/>
              <w:sz w:val="18"/>
              <w:szCs w:val="18"/>
            </w:rPr>
          </w:pPr>
          <w:r w:rsidRPr="00BB469D">
            <w:rPr>
              <w:rFonts w:ascii="Garamond" w:hAnsi="Garamond" w:cs="Arial"/>
              <w:color w:val="A6A6A6" w:themeColor="background1" w:themeShade="A6"/>
              <w:sz w:val="18"/>
              <w:szCs w:val="18"/>
            </w:rPr>
            <w:t>Datum</w:t>
          </w:r>
        </w:p>
        <w:p w14:paraId="7F8388E4" w14:textId="7CB3794B" w:rsidR="00C35132" w:rsidRPr="00D1102E" w:rsidRDefault="00150A67" w:rsidP="000A1ACD">
          <w:pPr>
            <w:pStyle w:val="Sidhuvud"/>
            <w:rPr>
              <w:rFonts w:ascii="Garamond" w:hAnsi="Garamond" w:cs="Arial"/>
              <w:color w:val="A6A6A6" w:themeColor="background1" w:themeShade="A6"/>
              <w:sz w:val="18"/>
              <w:szCs w:val="18"/>
            </w:rPr>
          </w:pPr>
          <w:r>
            <w:rPr>
              <w:rFonts w:ascii="Garamond" w:hAnsi="Garamond" w:cs="Arial"/>
              <w:b/>
              <w:color w:val="A6A6A6" w:themeColor="background1" w:themeShade="A6"/>
              <w:sz w:val="18"/>
              <w:szCs w:val="18"/>
            </w:rPr>
            <w:t>2023</w:t>
          </w:r>
          <w:r w:rsidR="009B49A7">
            <w:rPr>
              <w:rFonts w:ascii="Garamond" w:hAnsi="Garamond" w:cs="Arial"/>
              <w:b/>
              <w:color w:val="A6A6A6" w:themeColor="background1" w:themeShade="A6"/>
              <w:sz w:val="18"/>
              <w:szCs w:val="18"/>
            </w:rPr>
            <w:t>-</w:t>
          </w:r>
          <w:r>
            <w:rPr>
              <w:rFonts w:ascii="Garamond" w:hAnsi="Garamond" w:cs="Arial"/>
              <w:b/>
              <w:color w:val="A6A6A6" w:themeColor="background1" w:themeShade="A6"/>
              <w:sz w:val="18"/>
              <w:szCs w:val="18"/>
            </w:rPr>
            <w:t>10</w:t>
          </w:r>
          <w:r w:rsidR="009B49A7">
            <w:rPr>
              <w:rFonts w:ascii="Garamond" w:hAnsi="Garamond" w:cs="Arial"/>
              <w:b/>
              <w:color w:val="A6A6A6" w:themeColor="background1" w:themeShade="A6"/>
              <w:sz w:val="18"/>
              <w:szCs w:val="18"/>
            </w:rPr>
            <w:t>-</w:t>
          </w:r>
          <w:r>
            <w:rPr>
              <w:rFonts w:ascii="Garamond" w:hAnsi="Garamond" w:cs="Arial"/>
              <w:b/>
              <w:color w:val="A6A6A6" w:themeColor="background1" w:themeShade="A6"/>
              <w:sz w:val="18"/>
              <w:szCs w:val="18"/>
            </w:rPr>
            <w:t>08</w:t>
          </w:r>
          <w:r w:rsidR="006034F0">
            <w:rPr>
              <w:rFonts w:ascii="Garamond" w:hAnsi="Garamond" w:cs="Arial"/>
              <w:b/>
              <w:color w:val="A6A6A6" w:themeColor="background1" w:themeShade="A6"/>
              <w:sz w:val="18"/>
              <w:szCs w:val="18"/>
            </w:rPr>
            <w:t xml:space="preserve"> </w:t>
          </w:r>
        </w:p>
      </w:tc>
      <w:tc>
        <w:tcPr>
          <w:tcW w:w="1917" w:type="dxa"/>
          <w:tcBorders>
            <w:top w:val="nil"/>
            <w:left w:val="nil"/>
            <w:bottom w:val="nil"/>
            <w:right w:val="nil"/>
          </w:tcBorders>
        </w:tcPr>
        <w:p w14:paraId="74279B92" w14:textId="77777777" w:rsidR="00C35132" w:rsidRDefault="00C35132" w:rsidP="007F1AA0">
          <w:pPr>
            <w:rPr>
              <w:rFonts w:ascii="Garamond" w:hAnsi="Garamond"/>
              <w:color w:val="A6A6A6" w:themeColor="background1" w:themeShade="A6"/>
              <w:sz w:val="18"/>
              <w:szCs w:val="18"/>
            </w:rPr>
          </w:pPr>
          <w:r w:rsidRPr="00BB469D">
            <w:rPr>
              <w:rFonts w:ascii="Garamond" w:hAnsi="Garamond"/>
              <w:color w:val="A6A6A6" w:themeColor="background1" w:themeShade="A6"/>
              <w:sz w:val="18"/>
              <w:szCs w:val="18"/>
            </w:rPr>
            <w:t>Dnr</w:t>
          </w:r>
        </w:p>
        <w:p w14:paraId="2E881CE9" w14:textId="73F49CAF" w:rsidR="0098566F" w:rsidRPr="00BB469D" w:rsidRDefault="009B49A7" w:rsidP="007F1AA0">
          <w:pPr>
            <w:rPr>
              <w:rFonts w:ascii="Garamond" w:hAnsi="Garamond"/>
              <w:color w:val="A6A6A6" w:themeColor="background1" w:themeShade="A6"/>
              <w:sz w:val="18"/>
              <w:szCs w:val="18"/>
            </w:rPr>
          </w:pPr>
          <w:r>
            <w:rPr>
              <w:rFonts w:ascii="Garamond" w:hAnsi="Garamond"/>
              <w:color w:val="A6A6A6" w:themeColor="background1" w:themeShade="A6"/>
              <w:sz w:val="18"/>
              <w:szCs w:val="18"/>
            </w:rPr>
            <w:t>2</w:t>
          </w:r>
          <w:r w:rsidR="00150A67">
            <w:rPr>
              <w:rFonts w:ascii="Garamond" w:hAnsi="Garamond"/>
              <w:color w:val="A6A6A6" w:themeColor="background1" w:themeShade="A6"/>
              <w:sz w:val="18"/>
              <w:szCs w:val="18"/>
            </w:rPr>
            <w:t>3</w:t>
          </w:r>
          <w:r>
            <w:rPr>
              <w:rFonts w:ascii="Garamond" w:hAnsi="Garamond"/>
              <w:color w:val="A6A6A6" w:themeColor="background1" w:themeShade="A6"/>
              <w:sz w:val="18"/>
              <w:szCs w:val="18"/>
            </w:rPr>
            <w:t>/KS0</w:t>
          </w:r>
          <w:r w:rsidR="00150A67">
            <w:rPr>
              <w:rFonts w:ascii="Garamond" w:hAnsi="Garamond"/>
              <w:color w:val="A6A6A6" w:themeColor="background1" w:themeShade="A6"/>
              <w:sz w:val="18"/>
              <w:szCs w:val="18"/>
            </w:rPr>
            <w:t>143</w:t>
          </w:r>
        </w:p>
        <w:p w14:paraId="36C9EDA3" w14:textId="77777777" w:rsidR="00C35132" w:rsidRPr="00BB469D" w:rsidRDefault="00385BDF" w:rsidP="007F1AA0">
          <w:pPr>
            <w:rPr>
              <w:rFonts w:ascii="Garamond" w:hAnsi="Garamond"/>
              <w:b/>
              <w:color w:val="A6A6A6" w:themeColor="background1" w:themeShade="A6"/>
              <w:sz w:val="18"/>
              <w:szCs w:val="18"/>
            </w:rPr>
          </w:pPr>
          <w:r>
            <w:rPr>
              <w:rFonts w:ascii="Garamond" w:hAnsi="Garamond"/>
              <w:b/>
              <w:color w:val="A6A6A6" w:themeColor="background1" w:themeShade="A6"/>
              <w:sz w:val="18"/>
              <w:szCs w:val="18"/>
            </w:rPr>
            <w:t xml:space="preserve"> </w:t>
          </w:r>
        </w:p>
      </w:tc>
      <w:tc>
        <w:tcPr>
          <w:tcW w:w="1925" w:type="dxa"/>
          <w:tcBorders>
            <w:top w:val="nil"/>
            <w:left w:val="nil"/>
            <w:bottom w:val="nil"/>
            <w:right w:val="nil"/>
          </w:tcBorders>
          <w:tcMar>
            <w:left w:w="57" w:type="dxa"/>
          </w:tcMar>
        </w:tcPr>
        <w:p w14:paraId="7BAE5BA1" w14:textId="77777777" w:rsidR="00C35132" w:rsidRPr="00BB469D" w:rsidRDefault="00C35132" w:rsidP="007F1AA0">
          <w:pPr>
            <w:pStyle w:val="Sidhuvud"/>
            <w:rPr>
              <w:rFonts w:ascii="Garamond" w:hAnsi="Garamond" w:cs="Arial"/>
              <w:color w:val="A6A6A6" w:themeColor="background1" w:themeShade="A6"/>
              <w:sz w:val="18"/>
              <w:szCs w:val="18"/>
            </w:rPr>
          </w:pPr>
          <w:r w:rsidRPr="00BB469D">
            <w:rPr>
              <w:rFonts w:ascii="Garamond" w:hAnsi="Garamond" w:cs="Arial"/>
              <w:color w:val="A6A6A6" w:themeColor="background1" w:themeShade="A6"/>
              <w:sz w:val="18"/>
              <w:szCs w:val="18"/>
            </w:rPr>
            <w:t xml:space="preserve">Sida </w:t>
          </w:r>
        </w:p>
        <w:p w14:paraId="6AFE3263" w14:textId="77777777" w:rsidR="00C35132" w:rsidRPr="00BB469D" w:rsidRDefault="00C35132" w:rsidP="007F1AA0">
          <w:pPr>
            <w:pStyle w:val="Sidhuvudledtext"/>
            <w:ind w:left="0"/>
            <w:rPr>
              <w:rFonts w:ascii="Garamond" w:hAnsi="Garamond" w:cs="Arial"/>
              <w:color w:val="A6A6A6" w:themeColor="background1" w:themeShade="A6"/>
              <w:sz w:val="18"/>
              <w:szCs w:val="18"/>
            </w:rPr>
          </w:pPr>
          <w:r w:rsidRPr="00BB469D">
            <w:rPr>
              <w:rStyle w:val="Sidnummer"/>
              <w:rFonts w:ascii="Garamond" w:eastAsia="Times New Roman" w:hAnsi="Garamond" w:cs="Arial"/>
              <w:color w:val="A6A6A6" w:themeColor="background1" w:themeShade="A6"/>
              <w:sz w:val="18"/>
              <w:szCs w:val="18"/>
              <w:lang w:eastAsia="sv-SE"/>
            </w:rPr>
            <w:fldChar w:fldCharType="begin"/>
          </w:r>
          <w:r w:rsidRPr="00BB469D">
            <w:rPr>
              <w:rStyle w:val="Sidnummer"/>
              <w:rFonts w:ascii="Garamond" w:eastAsia="Times New Roman" w:hAnsi="Garamond" w:cs="Arial"/>
              <w:color w:val="A6A6A6" w:themeColor="background1" w:themeShade="A6"/>
              <w:sz w:val="18"/>
              <w:szCs w:val="18"/>
              <w:lang w:eastAsia="sv-SE"/>
            </w:rPr>
            <w:instrText xml:space="preserve"> PAGE </w:instrText>
          </w:r>
          <w:r w:rsidRPr="00BB469D">
            <w:rPr>
              <w:rStyle w:val="Sidnummer"/>
              <w:rFonts w:ascii="Garamond" w:eastAsia="Times New Roman" w:hAnsi="Garamond" w:cs="Arial"/>
              <w:color w:val="A6A6A6" w:themeColor="background1" w:themeShade="A6"/>
              <w:sz w:val="18"/>
              <w:szCs w:val="18"/>
              <w:lang w:eastAsia="sv-SE"/>
            </w:rPr>
            <w:fldChar w:fldCharType="separate"/>
          </w:r>
          <w:r w:rsidR="002B69CB">
            <w:rPr>
              <w:rStyle w:val="Sidnummer"/>
              <w:rFonts w:ascii="Garamond" w:eastAsia="Times New Roman" w:hAnsi="Garamond" w:cs="Arial"/>
              <w:noProof/>
              <w:color w:val="A6A6A6" w:themeColor="background1" w:themeShade="A6"/>
              <w:sz w:val="18"/>
              <w:szCs w:val="18"/>
              <w:lang w:eastAsia="sv-SE"/>
            </w:rPr>
            <w:t>1</w:t>
          </w:r>
          <w:r w:rsidRPr="00BB469D">
            <w:rPr>
              <w:rStyle w:val="Sidnummer"/>
              <w:rFonts w:ascii="Garamond" w:eastAsia="Times New Roman" w:hAnsi="Garamond" w:cs="Arial"/>
              <w:color w:val="A6A6A6" w:themeColor="background1" w:themeShade="A6"/>
              <w:sz w:val="18"/>
              <w:szCs w:val="18"/>
              <w:lang w:eastAsia="sv-SE"/>
            </w:rPr>
            <w:fldChar w:fldCharType="end"/>
          </w:r>
        </w:p>
      </w:tc>
    </w:tr>
    <w:tr w:rsidR="00D915DF" w:rsidRPr="00BB469D" w14:paraId="164CB75D" w14:textId="77777777" w:rsidTr="00E046D1">
      <w:trPr>
        <w:cantSplit/>
        <w:trHeight w:hRule="exact" w:val="430"/>
      </w:trPr>
      <w:tc>
        <w:tcPr>
          <w:tcW w:w="3454" w:type="dxa"/>
          <w:tcBorders>
            <w:top w:val="nil"/>
            <w:left w:val="nil"/>
            <w:bottom w:val="nil"/>
            <w:right w:val="nil"/>
          </w:tcBorders>
          <w:tcMar>
            <w:left w:w="57" w:type="dxa"/>
          </w:tcMar>
        </w:tcPr>
        <w:p w14:paraId="0C966FDC" w14:textId="77777777" w:rsidR="00D915DF" w:rsidRPr="00BB469D" w:rsidRDefault="00D915DF" w:rsidP="007F1AA0">
          <w:pPr>
            <w:pStyle w:val="Sidhuvud"/>
            <w:spacing w:after="120"/>
            <w:rPr>
              <w:rFonts w:ascii="Garamond" w:hAnsi="Garamond" w:cs="Arial"/>
              <w:color w:val="A6A6A6" w:themeColor="background1" w:themeShade="A6"/>
              <w:sz w:val="18"/>
              <w:szCs w:val="18"/>
            </w:rPr>
          </w:pPr>
        </w:p>
      </w:tc>
      <w:tc>
        <w:tcPr>
          <w:tcW w:w="1918" w:type="dxa"/>
          <w:tcBorders>
            <w:top w:val="nil"/>
            <w:left w:val="nil"/>
            <w:bottom w:val="nil"/>
            <w:right w:val="nil"/>
          </w:tcBorders>
          <w:tcMar>
            <w:left w:w="57" w:type="dxa"/>
          </w:tcMar>
        </w:tcPr>
        <w:p w14:paraId="024E031F" w14:textId="77777777" w:rsidR="00D915DF" w:rsidRPr="00BB469D" w:rsidRDefault="00D915DF" w:rsidP="007F1AA0">
          <w:pPr>
            <w:pStyle w:val="Sidhuvud"/>
            <w:rPr>
              <w:rFonts w:ascii="Garamond" w:hAnsi="Garamond" w:cs="Arial"/>
              <w:color w:val="A6A6A6" w:themeColor="background1" w:themeShade="A6"/>
              <w:sz w:val="18"/>
              <w:szCs w:val="18"/>
            </w:rPr>
          </w:pPr>
        </w:p>
      </w:tc>
      <w:tc>
        <w:tcPr>
          <w:tcW w:w="1917" w:type="dxa"/>
          <w:tcBorders>
            <w:top w:val="nil"/>
            <w:left w:val="nil"/>
            <w:bottom w:val="nil"/>
            <w:right w:val="nil"/>
          </w:tcBorders>
        </w:tcPr>
        <w:p w14:paraId="05DA7895" w14:textId="77777777" w:rsidR="00D915DF" w:rsidRPr="00BB469D" w:rsidRDefault="00D915DF" w:rsidP="007F1AA0">
          <w:pPr>
            <w:rPr>
              <w:rFonts w:ascii="Garamond" w:hAnsi="Garamond"/>
              <w:color w:val="A6A6A6" w:themeColor="background1" w:themeShade="A6"/>
              <w:sz w:val="18"/>
              <w:szCs w:val="18"/>
            </w:rPr>
          </w:pPr>
        </w:p>
      </w:tc>
      <w:tc>
        <w:tcPr>
          <w:tcW w:w="1925" w:type="dxa"/>
          <w:tcBorders>
            <w:top w:val="nil"/>
            <w:left w:val="nil"/>
            <w:bottom w:val="nil"/>
            <w:right w:val="nil"/>
          </w:tcBorders>
          <w:tcMar>
            <w:left w:w="57" w:type="dxa"/>
          </w:tcMar>
        </w:tcPr>
        <w:p w14:paraId="2950A813" w14:textId="77777777" w:rsidR="00D915DF" w:rsidRPr="00BB469D" w:rsidRDefault="00D915DF" w:rsidP="007F1AA0">
          <w:pPr>
            <w:pStyle w:val="Sidhuvud"/>
            <w:rPr>
              <w:rFonts w:ascii="Garamond" w:hAnsi="Garamond" w:cs="Arial"/>
              <w:color w:val="A6A6A6" w:themeColor="background1" w:themeShade="A6"/>
              <w:sz w:val="18"/>
              <w:szCs w:val="18"/>
            </w:rPr>
          </w:pPr>
        </w:p>
      </w:tc>
    </w:tr>
  </w:tbl>
  <w:p w14:paraId="1823268B" w14:textId="77777777" w:rsidR="000A1ACD" w:rsidRPr="00D915DF" w:rsidRDefault="000A1ACD" w:rsidP="006034F0">
    <w:pPr>
      <w:pStyle w:val="Sidhuvud"/>
      <w:tabs>
        <w:tab w:val="clear" w:pos="4536"/>
        <w:tab w:val="clear" w:pos="9072"/>
      </w:tabs>
      <w:rPr>
        <w:rFonts w:ascii="Garamond" w:hAnsi="Garamond"/>
        <w:color w:val="A6A6A6" w:themeColor="background1" w:themeShade="A6"/>
      </w:rPr>
    </w:pPr>
    <w:r>
      <w:rPr>
        <w:rFonts w:ascii="Garamond" w:hAnsi="Garamond"/>
        <w:color w:val="A6A6A6" w:themeColor="background1" w:themeShade="A6"/>
      </w:rPr>
      <w:tab/>
    </w:r>
    <w:r>
      <w:rPr>
        <w:rFonts w:ascii="Garamond" w:hAnsi="Garamond"/>
        <w:color w:val="A6A6A6" w:themeColor="background1" w:themeShade="A6"/>
      </w:rPr>
      <w:tab/>
    </w:r>
    <w:r>
      <w:rPr>
        <w:rFonts w:ascii="Garamond" w:hAnsi="Garamond"/>
        <w:color w:val="A6A6A6" w:themeColor="background1" w:themeShade="A6"/>
      </w:rPr>
      <w:tab/>
    </w:r>
    <w:r>
      <w:rPr>
        <w:rFonts w:ascii="Garamond" w:hAnsi="Garamond"/>
        <w:color w:val="A6A6A6" w:themeColor="background1" w:themeShade="A6"/>
      </w:rPr>
      <w:tab/>
    </w:r>
    <w:r w:rsidR="006034F0">
      <w:rPr>
        <w:rFonts w:ascii="Garamond" w:hAnsi="Garamond"/>
        <w:color w:val="A6A6A6" w:themeColor="background1" w:themeShade="A6"/>
      </w:rPr>
      <w:t xml:space="preserve"> </w:t>
    </w:r>
  </w:p>
  <w:p w14:paraId="178A63B9" w14:textId="77777777" w:rsidR="00BC5072" w:rsidRPr="00BB469D" w:rsidRDefault="00A85867" w:rsidP="00BB469D">
    <w:pPr>
      <w:pStyle w:val="Sidhuvud"/>
      <w:tabs>
        <w:tab w:val="clear" w:pos="4536"/>
      </w:tabs>
      <w:ind w:left="5387"/>
      <w:rPr>
        <w:rFonts w:ascii="Garamond" w:hAnsi="Garamond"/>
      </w:rPr>
    </w:pPr>
    <w:r>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7BE"/>
    <w:multiLevelType w:val="hybridMultilevel"/>
    <w:tmpl w:val="88082AB2"/>
    <w:lvl w:ilvl="0" w:tplc="B5D89CB6">
      <w:start w:val="1"/>
      <w:numFmt w:val="bullet"/>
      <w:lvlText w:val="-"/>
      <w:lvlJc w:val="left"/>
      <w:pPr>
        <w:ind w:left="1080" w:hanging="360"/>
      </w:pPr>
      <w:rPr>
        <w:rFonts w:ascii="Calibri" w:eastAsia="Calibri" w:hAnsi="Calibri"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 w15:restartNumberingAfterBreak="0">
    <w:nsid w:val="27BF14B6"/>
    <w:multiLevelType w:val="hybridMultilevel"/>
    <w:tmpl w:val="E7C07290"/>
    <w:lvl w:ilvl="0" w:tplc="29EEDDF6">
      <w:start w:val="2015"/>
      <w:numFmt w:val="bullet"/>
      <w:lvlText w:val="-"/>
      <w:lvlJc w:val="left"/>
      <w:pPr>
        <w:ind w:left="2061" w:hanging="360"/>
      </w:pPr>
      <w:rPr>
        <w:rFonts w:ascii="Arial" w:eastAsia="Times New Roman" w:hAnsi="Arial" w:cs="Aria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2" w15:restartNumberingAfterBreak="0">
    <w:nsid w:val="5BB90BB6"/>
    <w:multiLevelType w:val="hybridMultilevel"/>
    <w:tmpl w:val="B396F6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994487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1643403">
    <w:abstractNumId w:val="0"/>
  </w:num>
  <w:num w:numId="3" w16cid:durableId="34848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BF"/>
    <w:rsid w:val="0000585D"/>
    <w:rsid w:val="0003506A"/>
    <w:rsid w:val="0007297D"/>
    <w:rsid w:val="00081B29"/>
    <w:rsid w:val="00084060"/>
    <w:rsid w:val="000925D0"/>
    <w:rsid w:val="000A1ACD"/>
    <w:rsid w:val="000A6474"/>
    <w:rsid w:val="000E05D1"/>
    <w:rsid w:val="00105DDF"/>
    <w:rsid w:val="00133F1E"/>
    <w:rsid w:val="00135AC6"/>
    <w:rsid w:val="001432C3"/>
    <w:rsid w:val="00150A67"/>
    <w:rsid w:val="00177DF9"/>
    <w:rsid w:val="00196AAB"/>
    <w:rsid w:val="001C016D"/>
    <w:rsid w:val="001C3B74"/>
    <w:rsid w:val="001D401B"/>
    <w:rsid w:val="00222E2C"/>
    <w:rsid w:val="00251D2C"/>
    <w:rsid w:val="00254AD2"/>
    <w:rsid w:val="002954A7"/>
    <w:rsid w:val="002A6BBF"/>
    <w:rsid w:val="002B4F5C"/>
    <w:rsid w:val="002B69CB"/>
    <w:rsid w:val="002D039A"/>
    <w:rsid w:val="002D790E"/>
    <w:rsid w:val="00305FC2"/>
    <w:rsid w:val="003171A0"/>
    <w:rsid w:val="00325569"/>
    <w:rsid w:val="00325DBB"/>
    <w:rsid w:val="00326D7B"/>
    <w:rsid w:val="00385BDF"/>
    <w:rsid w:val="00393AB2"/>
    <w:rsid w:val="00397610"/>
    <w:rsid w:val="003A72D1"/>
    <w:rsid w:val="003F291B"/>
    <w:rsid w:val="004268AF"/>
    <w:rsid w:val="004431F6"/>
    <w:rsid w:val="00447AEC"/>
    <w:rsid w:val="004647BF"/>
    <w:rsid w:val="004708F7"/>
    <w:rsid w:val="0047104D"/>
    <w:rsid w:val="004B2145"/>
    <w:rsid w:val="004C3F1F"/>
    <w:rsid w:val="004C7FF9"/>
    <w:rsid w:val="004D636C"/>
    <w:rsid w:val="004E093B"/>
    <w:rsid w:val="004F4F5B"/>
    <w:rsid w:val="00524CA6"/>
    <w:rsid w:val="005262F5"/>
    <w:rsid w:val="00554365"/>
    <w:rsid w:val="006034F0"/>
    <w:rsid w:val="006237A0"/>
    <w:rsid w:val="00630996"/>
    <w:rsid w:val="00637F95"/>
    <w:rsid w:val="00661C07"/>
    <w:rsid w:val="00692DAB"/>
    <w:rsid w:val="006A49BE"/>
    <w:rsid w:val="006C58EF"/>
    <w:rsid w:val="006D1A86"/>
    <w:rsid w:val="00705D1E"/>
    <w:rsid w:val="0076105E"/>
    <w:rsid w:val="00776094"/>
    <w:rsid w:val="007A6C43"/>
    <w:rsid w:val="007A724B"/>
    <w:rsid w:val="007C74A8"/>
    <w:rsid w:val="007D79A0"/>
    <w:rsid w:val="007E23E1"/>
    <w:rsid w:val="007E3F56"/>
    <w:rsid w:val="007F1AC5"/>
    <w:rsid w:val="0080458F"/>
    <w:rsid w:val="00807617"/>
    <w:rsid w:val="00820702"/>
    <w:rsid w:val="00856809"/>
    <w:rsid w:val="00894EC8"/>
    <w:rsid w:val="008A4EFF"/>
    <w:rsid w:val="008D4CA2"/>
    <w:rsid w:val="00910FB6"/>
    <w:rsid w:val="009142B6"/>
    <w:rsid w:val="0098166F"/>
    <w:rsid w:val="009823A2"/>
    <w:rsid w:val="00983061"/>
    <w:rsid w:val="0098566F"/>
    <w:rsid w:val="009B49A7"/>
    <w:rsid w:val="009D73A7"/>
    <w:rsid w:val="00A21A68"/>
    <w:rsid w:val="00A50F36"/>
    <w:rsid w:val="00A53AD2"/>
    <w:rsid w:val="00A82038"/>
    <w:rsid w:val="00A85867"/>
    <w:rsid w:val="00AA44B3"/>
    <w:rsid w:val="00AB7B4D"/>
    <w:rsid w:val="00AC1CD6"/>
    <w:rsid w:val="00B31EC7"/>
    <w:rsid w:val="00B347DF"/>
    <w:rsid w:val="00B41F78"/>
    <w:rsid w:val="00B95AB5"/>
    <w:rsid w:val="00BB469D"/>
    <w:rsid w:val="00BC5072"/>
    <w:rsid w:val="00BF2885"/>
    <w:rsid w:val="00C017D2"/>
    <w:rsid w:val="00C149EE"/>
    <w:rsid w:val="00C30530"/>
    <w:rsid w:val="00C35132"/>
    <w:rsid w:val="00C54C3D"/>
    <w:rsid w:val="00CB2DC0"/>
    <w:rsid w:val="00CC3897"/>
    <w:rsid w:val="00CD4BC4"/>
    <w:rsid w:val="00D1102E"/>
    <w:rsid w:val="00D904E7"/>
    <w:rsid w:val="00D915DF"/>
    <w:rsid w:val="00DD235F"/>
    <w:rsid w:val="00E046D1"/>
    <w:rsid w:val="00EB5E8F"/>
    <w:rsid w:val="00EB74A8"/>
    <w:rsid w:val="00EF5F8C"/>
    <w:rsid w:val="00F12685"/>
    <w:rsid w:val="00F6233E"/>
    <w:rsid w:val="00FD6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064D1F2"/>
  <w15:docId w15:val="{96C8E621-49FB-492B-9364-448AEFAD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017D2"/>
    <w:pPr>
      <w:tabs>
        <w:tab w:val="center" w:pos="4536"/>
        <w:tab w:val="right" w:pos="9072"/>
      </w:tabs>
    </w:pPr>
  </w:style>
  <w:style w:type="paragraph" w:styleId="Sidfot">
    <w:name w:val="footer"/>
    <w:basedOn w:val="Normal"/>
    <w:rsid w:val="00C017D2"/>
    <w:pPr>
      <w:tabs>
        <w:tab w:val="center" w:pos="4536"/>
        <w:tab w:val="right" w:pos="9072"/>
      </w:tabs>
    </w:pPr>
  </w:style>
  <w:style w:type="character" w:customStyle="1" w:styleId="SidhuvudChar">
    <w:name w:val="Sidhuvud Char"/>
    <w:link w:val="Sidhuvud"/>
    <w:uiPriority w:val="99"/>
    <w:locked/>
    <w:rsid w:val="00C017D2"/>
    <w:rPr>
      <w:sz w:val="24"/>
      <w:szCs w:val="24"/>
      <w:lang w:val="sv-SE" w:eastAsia="sv-SE" w:bidi="ar-SA"/>
    </w:rPr>
  </w:style>
  <w:style w:type="paragraph" w:customStyle="1" w:styleId="Sidhuvudledtext">
    <w:name w:val="Sidhuvud ledtext"/>
    <w:basedOn w:val="Sidhuvud"/>
    <w:rsid w:val="00C017D2"/>
    <w:pPr>
      <w:tabs>
        <w:tab w:val="clear" w:pos="4536"/>
        <w:tab w:val="clear" w:pos="9072"/>
      </w:tabs>
      <w:spacing w:before="20"/>
      <w:ind w:left="57"/>
    </w:pPr>
    <w:rPr>
      <w:rFonts w:ascii="Arial" w:eastAsia="Calibri" w:hAnsi="Arial"/>
      <w:b/>
      <w:sz w:val="16"/>
      <w:szCs w:val="20"/>
      <w:lang w:eastAsia="en-US"/>
    </w:rPr>
  </w:style>
  <w:style w:type="character" w:styleId="Sidnummer">
    <w:name w:val="page number"/>
    <w:basedOn w:val="Standardstycketeckensnitt"/>
    <w:rsid w:val="00081B29"/>
  </w:style>
  <w:style w:type="table" w:styleId="Tabellrutnt">
    <w:name w:val="Table Grid"/>
    <w:basedOn w:val="Normaltabell"/>
    <w:rsid w:val="004B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4B2145"/>
    <w:rPr>
      <w:color w:val="0000FF"/>
      <w:u w:val="single"/>
    </w:rPr>
  </w:style>
  <w:style w:type="paragraph" w:styleId="Ballongtext">
    <w:name w:val="Balloon Text"/>
    <w:basedOn w:val="Normal"/>
    <w:link w:val="BallongtextChar"/>
    <w:rsid w:val="003171A0"/>
    <w:rPr>
      <w:rFonts w:ascii="Tahoma" w:hAnsi="Tahoma" w:cs="Tahoma"/>
      <w:sz w:val="16"/>
      <w:szCs w:val="16"/>
    </w:rPr>
  </w:style>
  <w:style w:type="character" w:customStyle="1" w:styleId="BallongtextChar">
    <w:name w:val="Ballongtext Char"/>
    <w:basedOn w:val="Standardstycketeckensnitt"/>
    <w:link w:val="Ballongtext"/>
    <w:rsid w:val="003171A0"/>
    <w:rPr>
      <w:rFonts w:ascii="Tahoma" w:hAnsi="Tahoma" w:cs="Tahoma"/>
      <w:sz w:val="16"/>
      <w:szCs w:val="16"/>
    </w:rPr>
  </w:style>
  <w:style w:type="paragraph" w:customStyle="1" w:styleId="RubrikArial">
    <w:name w:val="Rubrik Arial"/>
    <w:basedOn w:val="Normal"/>
    <w:link w:val="RubrikArialChar"/>
    <w:qFormat/>
    <w:rsid w:val="00135AC6"/>
    <w:pPr>
      <w:spacing w:after="120"/>
      <w:ind w:left="1701"/>
    </w:pPr>
    <w:rPr>
      <w:rFonts w:ascii="Arial" w:hAnsi="Arial" w:cs="Arial"/>
      <w:b/>
    </w:rPr>
  </w:style>
  <w:style w:type="paragraph" w:customStyle="1" w:styleId="BrdtextGaramond">
    <w:name w:val="Brödtext Garamond"/>
    <w:basedOn w:val="Normal"/>
    <w:link w:val="BrdtextGaramondChar"/>
    <w:qFormat/>
    <w:rsid w:val="00135AC6"/>
    <w:pPr>
      <w:ind w:left="1701"/>
    </w:pPr>
    <w:rPr>
      <w:rFonts w:ascii="Garamond" w:hAnsi="Garamond"/>
    </w:rPr>
  </w:style>
  <w:style w:type="character" w:customStyle="1" w:styleId="RubrikArialChar">
    <w:name w:val="Rubrik Arial Char"/>
    <w:basedOn w:val="Standardstycketeckensnitt"/>
    <w:link w:val="RubrikArial"/>
    <w:rsid w:val="00135AC6"/>
    <w:rPr>
      <w:rFonts w:ascii="Arial" w:hAnsi="Arial" w:cs="Arial"/>
      <w:b/>
      <w:sz w:val="24"/>
      <w:szCs w:val="24"/>
    </w:rPr>
  </w:style>
  <w:style w:type="character" w:customStyle="1" w:styleId="BrdtextGaramondChar">
    <w:name w:val="Brödtext Garamond Char"/>
    <w:basedOn w:val="Standardstycketeckensnitt"/>
    <w:link w:val="BrdtextGaramond"/>
    <w:rsid w:val="00135AC6"/>
    <w:rPr>
      <w:rFonts w:ascii="Garamond" w:hAnsi="Garamond"/>
      <w:sz w:val="24"/>
      <w:szCs w:val="24"/>
    </w:rPr>
  </w:style>
  <w:style w:type="paragraph" w:styleId="Liststycke">
    <w:name w:val="List Paragraph"/>
    <w:basedOn w:val="Normal"/>
    <w:uiPriority w:val="34"/>
    <w:qFormat/>
    <w:rsid w:val="009D73A7"/>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orsas.se" TargetMode="External"/><Relationship Id="rId1" Type="http://schemas.openxmlformats.org/officeDocument/2006/relationships/hyperlink" Target="http://www.tors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Words>
  <Characters>489</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Taxor</vt:lpstr>
    </vt:vector>
  </TitlesOfParts>
  <Company>Torsås Kommun</Company>
  <LinksUpToDate>false</LinksUpToDate>
  <CharactersWithSpaces>581</CharactersWithSpaces>
  <SharedDoc>false</SharedDoc>
  <HLinks>
    <vt:vector size="12" baseType="variant">
      <vt:variant>
        <vt:i4>3211266</vt:i4>
      </vt:variant>
      <vt:variant>
        <vt:i4>6</vt:i4>
      </vt:variant>
      <vt:variant>
        <vt:i4>0</vt:i4>
      </vt:variant>
      <vt:variant>
        <vt:i4>5</vt:i4>
      </vt:variant>
      <vt:variant>
        <vt:lpwstr>mailto:info@torsas.se</vt:lpwstr>
      </vt:variant>
      <vt:variant>
        <vt:lpwstr/>
      </vt:variant>
      <vt:variant>
        <vt:i4>458828</vt:i4>
      </vt:variant>
      <vt:variant>
        <vt:i4>3</vt:i4>
      </vt:variant>
      <vt:variant>
        <vt:i4>0</vt:i4>
      </vt:variant>
      <vt:variant>
        <vt:i4>5</vt:i4>
      </vt:variant>
      <vt:variant>
        <vt:lpwstr>http://www.torsas.se/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Taxor</dc:title>
  <dc:subject/>
  <dc:creator>Johan Blomqvist</dc:creator>
  <cp:keywords/>
  <dc:description/>
  <cp:lastModifiedBy>Hanna Grahn</cp:lastModifiedBy>
  <cp:revision>5</cp:revision>
  <cp:lastPrinted>2019-03-22T07:35:00Z</cp:lastPrinted>
  <dcterms:created xsi:type="dcterms:W3CDTF">2023-10-08T16:52:00Z</dcterms:created>
  <dcterms:modified xsi:type="dcterms:W3CDTF">2024-05-29T06:37:00Z</dcterms:modified>
</cp:coreProperties>
</file>